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149" w:rsidRPr="00E023BE" w:rsidRDefault="002D5149" w:rsidP="002D5149">
      <w:pPr>
        <w:ind w:left="6118"/>
        <w:rPr>
          <w:sz w:val="24"/>
          <w:szCs w:val="24"/>
        </w:rPr>
      </w:pPr>
      <w:r w:rsidRPr="000701B0">
        <w:rPr>
          <w:sz w:val="24"/>
          <w:szCs w:val="24"/>
        </w:rPr>
        <w:t xml:space="preserve">Приложение № </w:t>
      </w:r>
      <w:r w:rsidR="00E4348B">
        <w:rPr>
          <w:sz w:val="24"/>
          <w:szCs w:val="24"/>
        </w:rPr>
        <w:t>3</w:t>
      </w:r>
    </w:p>
    <w:p w:rsidR="002D5149" w:rsidRPr="000701B0" w:rsidRDefault="002D5149" w:rsidP="002D5149">
      <w:pPr>
        <w:ind w:left="6120"/>
        <w:rPr>
          <w:sz w:val="24"/>
          <w:szCs w:val="24"/>
        </w:rPr>
      </w:pPr>
      <w:r w:rsidRPr="000701B0">
        <w:rPr>
          <w:sz w:val="24"/>
          <w:szCs w:val="24"/>
        </w:rPr>
        <w:t xml:space="preserve">к Тарифному соглашению </w:t>
      </w:r>
    </w:p>
    <w:p w:rsidR="00221414" w:rsidRDefault="002D5149" w:rsidP="00ED213D">
      <w:pPr>
        <w:ind w:left="6120"/>
        <w:rPr>
          <w:sz w:val="28"/>
          <w:szCs w:val="28"/>
        </w:rPr>
      </w:pPr>
      <w:r w:rsidRPr="003865FF">
        <w:rPr>
          <w:sz w:val="24"/>
          <w:szCs w:val="24"/>
        </w:rPr>
        <w:t xml:space="preserve">от </w:t>
      </w:r>
      <w:r w:rsidR="004B58D1" w:rsidRPr="003865FF">
        <w:rPr>
          <w:sz w:val="24"/>
          <w:szCs w:val="24"/>
        </w:rPr>
        <w:t xml:space="preserve">« </w:t>
      </w:r>
      <w:r w:rsidR="00E4348B">
        <w:rPr>
          <w:sz w:val="24"/>
          <w:szCs w:val="24"/>
        </w:rPr>
        <w:t xml:space="preserve">29 </w:t>
      </w:r>
      <w:r w:rsidR="00C810E7" w:rsidRPr="003865FF">
        <w:rPr>
          <w:sz w:val="24"/>
          <w:szCs w:val="24"/>
        </w:rPr>
        <w:t xml:space="preserve">» </w:t>
      </w:r>
      <w:r w:rsidR="00B13294" w:rsidRPr="003865FF">
        <w:rPr>
          <w:sz w:val="24"/>
          <w:szCs w:val="24"/>
        </w:rPr>
        <w:t>января</w:t>
      </w:r>
      <w:r w:rsidR="00C810E7" w:rsidRPr="003865FF">
        <w:rPr>
          <w:sz w:val="24"/>
          <w:szCs w:val="24"/>
        </w:rPr>
        <w:t xml:space="preserve"> </w:t>
      </w:r>
      <w:r w:rsidRPr="003865FF">
        <w:rPr>
          <w:sz w:val="24"/>
          <w:szCs w:val="24"/>
        </w:rPr>
        <w:t>20</w:t>
      </w:r>
      <w:r w:rsidR="00B13294" w:rsidRPr="003865FF">
        <w:rPr>
          <w:sz w:val="24"/>
          <w:szCs w:val="24"/>
        </w:rPr>
        <w:t>20</w:t>
      </w:r>
      <w:r w:rsidRPr="003865FF">
        <w:rPr>
          <w:sz w:val="24"/>
          <w:szCs w:val="24"/>
        </w:rPr>
        <w:t xml:space="preserve"> г.</w:t>
      </w:r>
    </w:p>
    <w:p w:rsidR="00C84281" w:rsidRDefault="00C84281" w:rsidP="00221414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3123D9" w:rsidRPr="00C84281" w:rsidRDefault="00B701B5" w:rsidP="003123D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</w:t>
      </w:r>
      <w:r w:rsidR="002F61A2" w:rsidRPr="002F61A2">
        <w:rPr>
          <w:b/>
          <w:sz w:val="28"/>
          <w:szCs w:val="28"/>
        </w:rPr>
        <w:t>плат</w:t>
      </w:r>
      <w:r>
        <w:rPr>
          <w:b/>
          <w:sz w:val="28"/>
          <w:szCs w:val="28"/>
        </w:rPr>
        <w:t>а</w:t>
      </w:r>
      <w:r w:rsidR="002F61A2" w:rsidRPr="002F61A2">
        <w:rPr>
          <w:b/>
          <w:sz w:val="28"/>
          <w:szCs w:val="28"/>
        </w:rPr>
        <w:t xml:space="preserve"> медицинской помощи, оказанной в амбулаторно-поликлинических учреждениях (амбулаторно-поликлинических подразделениях)</w:t>
      </w:r>
      <w:r>
        <w:rPr>
          <w:b/>
          <w:sz w:val="28"/>
          <w:szCs w:val="28"/>
        </w:rPr>
        <w:t xml:space="preserve"> в соответс</w:t>
      </w:r>
      <w:r w:rsidR="00030BB7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вии </w:t>
      </w:r>
      <w:r w:rsidR="00030BB7">
        <w:rPr>
          <w:b/>
          <w:sz w:val="28"/>
          <w:szCs w:val="28"/>
        </w:rPr>
        <w:t>с утвержденными Тарифным соглашением</w:t>
      </w:r>
      <w:r>
        <w:rPr>
          <w:b/>
          <w:sz w:val="28"/>
          <w:szCs w:val="28"/>
        </w:rPr>
        <w:t xml:space="preserve"> способами </w:t>
      </w:r>
      <w:r w:rsidR="00795857">
        <w:rPr>
          <w:b/>
          <w:sz w:val="28"/>
          <w:szCs w:val="28"/>
        </w:rPr>
        <w:t>*</w:t>
      </w:r>
    </w:p>
    <w:tbl>
      <w:tblPr>
        <w:tblStyle w:val="a3"/>
        <w:tblW w:w="10065" w:type="dxa"/>
        <w:tblInd w:w="-885" w:type="dxa"/>
        <w:tblLook w:val="04A0"/>
      </w:tblPr>
      <w:tblGrid>
        <w:gridCol w:w="4178"/>
        <w:gridCol w:w="3052"/>
        <w:gridCol w:w="2835"/>
      </w:tblGrid>
      <w:tr w:rsidR="00011745" w:rsidRPr="00A1483D" w:rsidTr="0057544D">
        <w:tc>
          <w:tcPr>
            <w:tcW w:w="4178" w:type="dxa"/>
            <w:tcBorders>
              <w:bottom w:val="single" w:sz="4" w:space="0" w:color="auto"/>
            </w:tcBorders>
          </w:tcPr>
          <w:p w:rsidR="00011745" w:rsidRPr="00A1483D" w:rsidRDefault="00011745" w:rsidP="00B701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единицу</w:t>
            </w:r>
            <w:r w:rsidRPr="00A1483D">
              <w:rPr>
                <w:sz w:val="24"/>
                <w:szCs w:val="24"/>
              </w:rPr>
              <w:t xml:space="preserve"> объем</w:t>
            </w:r>
            <w:r>
              <w:rPr>
                <w:sz w:val="24"/>
                <w:szCs w:val="24"/>
              </w:rPr>
              <w:t>а медицинской помощи</w:t>
            </w:r>
            <w:r w:rsidRPr="00A1483D">
              <w:rPr>
                <w:sz w:val="24"/>
                <w:szCs w:val="24"/>
              </w:rPr>
              <w:t>:</w:t>
            </w:r>
          </w:p>
        </w:tc>
        <w:tc>
          <w:tcPr>
            <w:tcW w:w="3052" w:type="dxa"/>
          </w:tcPr>
          <w:p w:rsidR="00011745" w:rsidRPr="00A1483D" w:rsidRDefault="00B95443" w:rsidP="00030BB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расходов на медицинскую помощь, финансовое обеспечение которых осуществляется по </w:t>
            </w:r>
            <w:proofErr w:type="spellStart"/>
            <w:r>
              <w:rPr>
                <w:sz w:val="24"/>
                <w:szCs w:val="24"/>
              </w:rPr>
              <w:t>подушевому</w:t>
            </w:r>
            <w:proofErr w:type="spellEnd"/>
            <w:r>
              <w:rPr>
                <w:sz w:val="24"/>
                <w:szCs w:val="24"/>
              </w:rPr>
              <w:t xml:space="preserve"> нормативу финансирования</w:t>
            </w:r>
            <w:r w:rsidR="00011745" w:rsidRPr="00A1483D">
              <w:rPr>
                <w:sz w:val="24"/>
                <w:szCs w:val="24"/>
              </w:rPr>
              <w:t>:</w:t>
            </w:r>
          </w:p>
        </w:tc>
        <w:tc>
          <w:tcPr>
            <w:tcW w:w="2835" w:type="dxa"/>
          </w:tcPr>
          <w:p w:rsidR="00011745" w:rsidRPr="00011745" w:rsidRDefault="00B95443" w:rsidP="00B954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з</w:t>
            </w:r>
            <w:r w:rsidR="00011745">
              <w:rPr>
                <w:sz w:val="24"/>
                <w:szCs w:val="24"/>
              </w:rPr>
              <w:t>а счет включения расходов на медицинскую помощь, оказываемую в иных МО (за единицу объема медицинской помощи)</w:t>
            </w:r>
          </w:p>
        </w:tc>
      </w:tr>
      <w:tr w:rsidR="00013A7D" w:rsidRPr="00A1483D" w:rsidTr="0057544D">
        <w:trPr>
          <w:trHeight w:val="977"/>
        </w:trPr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A7D" w:rsidRPr="00013A7D" w:rsidRDefault="00013A7D" w:rsidP="0079585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3A7D">
              <w:rPr>
                <w:sz w:val="22"/>
                <w:szCs w:val="22"/>
              </w:rPr>
              <w:t>1.Профилактические медицинские осмотры, в том числе в рамках диспансеризации, (комплексное посещение) в соответствии с объемом медицинских</w:t>
            </w:r>
          </w:p>
          <w:p w:rsidR="00013A7D" w:rsidRPr="00013A7D" w:rsidRDefault="00013A7D" w:rsidP="0079585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3A7D">
              <w:rPr>
                <w:sz w:val="22"/>
                <w:szCs w:val="22"/>
              </w:rPr>
              <w:t xml:space="preserve">исследований, </w:t>
            </w:r>
            <w:proofErr w:type="gramStart"/>
            <w:r w:rsidRPr="00013A7D">
              <w:rPr>
                <w:sz w:val="22"/>
                <w:szCs w:val="22"/>
              </w:rPr>
              <w:t>устанавливаемым</w:t>
            </w:r>
            <w:proofErr w:type="gramEnd"/>
            <w:r w:rsidRPr="00013A7D">
              <w:rPr>
                <w:sz w:val="22"/>
                <w:szCs w:val="22"/>
              </w:rPr>
              <w:t xml:space="preserve"> МЗРФ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3052" w:type="dxa"/>
            <w:vMerge w:val="restart"/>
            <w:tcBorders>
              <w:left w:val="single" w:sz="4" w:space="0" w:color="auto"/>
            </w:tcBorders>
          </w:tcPr>
          <w:p w:rsidR="00013A7D" w:rsidRDefault="00013A7D" w:rsidP="002638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1483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A1483D">
              <w:rPr>
                <w:sz w:val="24"/>
                <w:szCs w:val="24"/>
              </w:rPr>
              <w:t>. Посещения с профилактическими и иными целями  и обращения по поводу заболеваний к  врачам соответствующей специальности, ведущих прием в медицинских организациях, имеющих приписное население, за исключением п.4. и п.5.</w:t>
            </w:r>
          </w:p>
          <w:p w:rsidR="00013A7D" w:rsidRDefault="00013A7D" w:rsidP="002638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13A7D" w:rsidRPr="00A1483D" w:rsidRDefault="00013A7D" w:rsidP="002638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E1618">
              <w:rPr>
                <w:sz w:val="24"/>
                <w:szCs w:val="24"/>
              </w:rPr>
              <w:t>14.Посещения в неотложной форме</w:t>
            </w:r>
            <w:r w:rsidR="00D23488">
              <w:rPr>
                <w:sz w:val="24"/>
                <w:szCs w:val="24"/>
              </w:rPr>
              <w:t>;</w:t>
            </w:r>
          </w:p>
          <w:p w:rsidR="00B95443" w:rsidRDefault="00B95443" w:rsidP="002638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 Л</w:t>
            </w:r>
            <w:r w:rsidRPr="00795857">
              <w:rPr>
                <w:sz w:val="24"/>
                <w:szCs w:val="24"/>
              </w:rPr>
              <w:t xml:space="preserve">абораторные </w:t>
            </w:r>
            <w:r>
              <w:rPr>
                <w:sz w:val="24"/>
                <w:szCs w:val="24"/>
              </w:rPr>
              <w:t>услуги, оказываемые централизованными лабораториями;</w:t>
            </w:r>
          </w:p>
          <w:p w:rsidR="00B95443" w:rsidRDefault="00B95443" w:rsidP="002638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95443" w:rsidRDefault="00B95443" w:rsidP="002638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9585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95857">
              <w:rPr>
                <w:sz w:val="24"/>
                <w:szCs w:val="24"/>
              </w:rPr>
              <w:t xml:space="preserve">.Посещения с профилактическими и иными целями с применением </w:t>
            </w:r>
            <w:proofErr w:type="spellStart"/>
            <w:r w:rsidRPr="00795857">
              <w:rPr>
                <w:sz w:val="24"/>
                <w:szCs w:val="24"/>
              </w:rPr>
              <w:t>телемедицинских</w:t>
            </w:r>
            <w:proofErr w:type="spellEnd"/>
            <w:r w:rsidRPr="00795857">
              <w:rPr>
                <w:sz w:val="24"/>
                <w:szCs w:val="24"/>
              </w:rPr>
              <w:t xml:space="preserve"> технологий</w:t>
            </w:r>
            <w:r>
              <w:rPr>
                <w:sz w:val="24"/>
                <w:szCs w:val="24"/>
              </w:rPr>
              <w:t>;</w:t>
            </w:r>
          </w:p>
          <w:p w:rsidR="00B95443" w:rsidRDefault="00B95443" w:rsidP="002638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95443" w:rsidRDefault="00B95443" w:rsidP="002638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1483D">
              <w:rPr>
                <w:sz w:val="24"/>
                <w:szCs w:val="24"/>
              </w:rPr>
              <w:t>7. Посещения с профилактическими  и иными целями и обращения по поводу заболеваний к  врачам соответствующей специальности, ведущих консультативный прием</w:t>
            </w:r>
            <w:r>
              <w:rPr>
                <w:sz w:val="24"/>
                <w:szCs w:val="24"/>
              </w:rPr>
              <w:t>.</w:t>
            </w:r>
          </w:p>
          <w:p w:rsidR="00013A7D" w:rsidRPr="00A1483D" w:rsidRDefault="00013A7D" w:rsidP="00263803">
            <w:pPr>
              <w:autoSpaceDE w:val="0"/>
              <w:autoSpaceDN w:val="0"/>
              <w:adjustRightInd w:val="0"/>
              <w:rPr>
                <w:strike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left w:val="single" w:sz="4" w:space="0" w:color="auto"/>
            </w:tcBorders>
          </w:tcPr>
          <w:p w:rsidR="00013A7D" w:rsidRDefault="00013A7D" w:rsidP="002638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13A7D" w:rsidRDefault="00013A7D" w:rsidP="002638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13A7D" w:rsidRDefault="00013A7D" w:rsidP="002638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13A7D" w:rsidRDefault="00013A7D" w:rsidP="002638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13A7D" w:rsidRDefault="00013A7D" w:rsidP="002638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13A7D" w:rsidRDefault="00013A7D" w:rsidP="002638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13A7D" w:rsidRDefault="00013A7D" w:rsidP="002638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13A7D" w:rsidRDefault="00013A7D" w:rsidP="002638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13A7D" w:rsidRDefault="00013A7D" w:rsidP="002638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13A7D" w:rsidRDefault="00013A7D" w:rsidP="002638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 Л</w:t>
            </w:r>
            <w:r w:rsidRPr="00795857">
              <w:rPr>
                <w:sz w:val="24"/>
                <w:szCs w:val="24"/>
              </w:rPr>
              <w:t xml:space="preserve">абораторные </w:t>
            </w:r>
            <w:r>
              <w:rPr>
                <w:sz w:val="24"/>
                <w:szCs w:val="24"/>
              </w:rPr>
              <w:t>услуги, оказываемые централизованными лабораториями</w:t>
            </w:r>
            <w:r w:rsidR="00D23488">
              <w:rPr>
                <w:sz w:val="24"/>
                <w:szCs w:val="24"/>
              </w:rPr>
              <w:t>;</w:t>
            </w:r>
          </w:p>
          <w:p w:rsidR="00013A7D" w:rsidRDefault="00013A7D" w:rsidP="002638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13A7D" w:rsidRDefault="00013A7D" w:rsidP="002638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9585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95857">
              <w:rPr>
                <w:sz w:val="24"/>
                <w:szCs w:val="24"/>
              </w:rPr>
              <w:t xml:space="preserve">.Посещения с профилактическими и иными целями с применением </w:t>
            </w:r>
            <w:proofErr w:type="spellStart"/>
            <w:r w:rsidRPr="00795857">
              <w:rPr>
                <w:sz w:val="24"/>
                <w:szCs w:val="24"/>
              </w:rPr>
              <w:t>телемедицинских</w:t>
            </w:r>
            <w:proofErr w:type="spellEnd"/>
            <w:r w:rsidRPr="00795857">
              <w:rPr>
                <w:sz w:val="24"/>
                <w:szCs w:val="24"/>
              </w:rPr>
              <w:t xml:space="preserve"> технологий</w:t>
            </w:r>
            <w:r w:rsidR="00D23488">
              <w:rPr>
                <w:sz w:val="24"/>
                <w:szCs w:val="24"/>
              </w:rPr>
              <w:t>;</w:t>
            </w:r>
          </w:p>
          <w:p w:rsidR="00013A7D" w:rsidRDefault="00013A7D" w:rsidP="002638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13A7D" w:rsidRDefault="00013A7D" w:rsidP="002638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1483D">
              <w:rPr>
                <w:sz w:val="24"/>
                <w:szCs w:val="24"/>
              </w:rPr>
              <w:t>7. Посещения с профилактическими  и иными целями и обращения по поводу заболеваний к  врачам соответствующей специальности, ведущих консультативный прием</w:t>
            </w:r>
            <w:r w:rsidR="00D23488">
              <w:rPr>
                <w:sz w:val="24"/>
                <w:szCs w:val="24"/>
              </w:rPr>
              <w:t>.</w:t>
            </w:r>
          </w:p>
          <w:p w:rsidR="00013A7D" w:rsidRPr="00A1483D" w:rsidRDefault="00013A7D" w:rsidP="002638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13A7D" w:rsidRPr="00A1483D" w:rsidTr="0057544D">
        <w:trPr>
          <w:trHeight w:val="270"/>
        </w:trPr>
        <w:tc>
          <w:tcPr>
            <w:tcW w:w="4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3A7D" w:rsidRPr="00013A7D" w:rsidRDefault="00013A7D" w:rsidP="00030BB7">
            <w:pPr>
              <w:rPr>
                <w:sz w:val="22"/>
                <w:szCs w:val="22"/>
              </w:rPr>
            </w:pPr>
            <w:r w:rsidRPr="00013A7D">
              <w:rPr>
                <w:sz w:val="22"/>
                <w:szCs w:val="22"/>
              </w:rPr>
              <w:t>2.Комплексные обследования в центрах здоровья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3052" w:type="dxa"/>
            <w:vMerge/>
            <w:tcBorders>
              <w:left w:val="single" w:sz="4" w:space="0" w:color="auto"/>
            </w:tcBorders>
          </w:tcPr>
          <w:p w:rsidR="00013A7D" w:rsidRPr="00A1483D" w:rsidRDefault="00013A7D" w:rsidP="002F61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013A7D" w:rsidRPr="00A1483D" w:rsidRDefault="00013A7D" w:rsidP="002F61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13A7D" w:rsidRPr="00A1483D" w:rsidTr="0057544D">
        <w:tc>
          <w:tcPr>
            <w:tcW w:w="4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3A7D" w:rsidRPr="00013A7D" w:rsidRDefault="00013A7D" w:rsidP="00030BB7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013A7D">
              <w:rPr>
                <w:sz w:val="22"/>
                <w:szCs w:val="22"/>
              </w:rPr>
              <w:t>3.Посещения в неотложной форме</w:t>
            </w:r>
            <w:r>
              <w:rPr>
                <w:sz w:val="22"/>
                <w:szCs w:val="22"/>
              </w:rPr>
              <w:t>;</w:t>
            </w:r>
            <w:r w:rsidRPr="00013A7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052" w:type="dxa"/>
            <w:vMerge/>
            <w:tcBorders>
              <w:left w:val="single" w:sz="4" w:space="0" w:color="auto"/>
            </w:tcBorders>
          </w:tcPr>
          <w:p w:rsidR="00013A7D" w:rsidRPr="00A1483D" w:rsidRDefault="00013A7D" w:rsidP="002F61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013A7D" w:rsidRPr="00A1483D" w:rsidRDefault="00013A7D" w:rsidP="002F61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13A7D" w:rsidRPr="00A1483D" w:rsidTr="0057544D">
        <w:tc>
          <w:tcPr>
            <w:tcW w:w="4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3A7D" w:rsidRPr="00013A7D" w:rsidRDefault="00013A7D" w:rsidP="00C1632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3A7D">
              <w:rPr>
                <w:sz w:val="22"/>
                <w:szCs w:val="22"/>
              </w:rPr>
              <w:t>4. Посещения с профилактическими и иными целями к  врачам по специальностям: акушерство-гинекология и стоматология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3052" w:type="dxa"/>
            <w:vMerge/>
            <w:tcBorders>
              <w:left w:val="single" w:sz="4" w:space="0" w:color="auto"/>
            </w:tcBorders>
          </w:tcPr>
          <w:p w:rsidR="00013A7D" w:rsidRPr="00A1483D" w:rsidRDefault="00013A7D" w:rsidP="002F61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013A7D" w:rsidRPr="00A1483D" w:rsidRDefault="00013A7D" w:rsidP="002F61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13A7D" w:rsidRPr="00A1483D" w:rsidTr="0057544D">
        <w:tc>
          <w:tcPr>
            <w:tcW w:w="4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3A7D" w:rsidRPr="00013A7D" w:rsidRDefault="00013A7D" w:rsidP="00C1632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3A7D">
              <w:rPr>
                <w:sz w:val="22"/>
                <w:szCs w:val="22"/>
              </w:rPr>
              <w:t>5. Обращения по поводу заболеваний к  врачам по специальностям: акушерство-гинекология и стоматология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3052" w:type="dxa"/>
            <w:vMerge/>
            <w:tcBorders>
              <w:left w:val="single" w:sz="4" w:space="0" w:color="auto"/>
            </w:tcBorders>
          </w:tcPr>
          <w:p w:rsidR="00013A7D" w:rsidRPr="00A1483D" w:rsidRDefault="00013A7D" w:rsidP="002F61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013A7D" w:rsidRPr="00A1483D" w:rsidRDefault="00013A7D" w:rsidP="002F61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13A7D" w:rsidRPr="00A1483D" w:rsidTr="0057544D">
        <w:tc>
          <w:tcPr>
            <w:tcW w:w="4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3A7D" w:rsidRPr="00013A7D" w:rsidRDefault="00013A7D" w:rsidP="00A471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3A7D">
              <w:rPr>
                <w:sz w:val="22"/>
                <w:szCs w:val="22"/>
              </w:rPr>
              <w:t xml:space="preserve">6. Посещения с профилактическими и иными целями и обращения по поводу заболеваний к  врачам соответствующей специальности </w:t>
            </w:r>
            <w:r w:rsidR="00A4713A">
              <w:rPr>
                <w:sz w:val="22"/>
                <w:szCs w:val="22"/>
              </w:rPr>
              <w:t xml:space="preserve"> с применением мобильных медицинских комплексов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3052" w:type="dxa"/>
            <w:vMerge/>
            <w:tcBorders>
              <w:left w:val="single" w:sz="4" w:space="0" w:color="auto"/>
            </w:tcBorders>
          </w:tcPr>
          <w:p w:rsidR="00013A7D" w:rsidRPr="00A1483D" w:rsidRDefault="00013A7D" w:rsidP="002F61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013A7D" w:rsidRPr="00A1483D" w:rsidRDefault="00013A7D" w:rsidP="002F61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13A7D" w:rsidRPr="00A1483D" w:rsidTr="0057544D">
        <w:tc>
          <w:tcPr>
            <w:tcW w:w="4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3A7D" w:rsidRPr="00013A7D" w:rsidRDefault="00013A7D" w:rsidP="00013A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3A7D">
              <w:rPr>
                <w:sz w:val="22"/>
                <w:szCs w:val="22"/>
              </w:rPr>
              <w:t>7. Посещения с профилактическими  и иными целями и обращения по поводу заболеваний к  врачам соответствующей специальности, ведущих консультативн</w:t>
            </w:r>
            <w:proofErr w:type="gramStart"/>
            <w:r w:rsidRPr="00013A7D">
              <w:rPr>
                <w:sz w:val="22"/>
                <w:szCs w:val="22"/>
              </w:rPr>
              <w:t>о-</w:t>
            </w:r>
            <w:proofErr w:type="gramEnd"/>
            <w:r w:rsidRPr="00013A7D">
              <w:rPr>
                <w:sz w:val="22"/>
                <w:szCs w:val="22"/>
              </w:rPr>
              <w:t xml:space="preserve"> диагностический прием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3052" w:type="dxa"/>
            <w:vMerge/>
            <w:tcBorders>
              <w:left w:val="single" w:sz="4" w:space="0" w:color="auto"/>
            </w:tcBorders>
          </w:tcPr>
          <w:p w:rsidR="00013A7D" w:rsidRPr="00A1483D" w:rsidRDefault="00013A7D" w:rsidP="002F61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013A7D" w:rsidRPr="00A1483D" w:rsidRDefault="00013A7D" w:rsidP="002F61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13A7D" w:rsidRPr="00A1483D" w:rsidTr="0057544D">
        <w:tc>
          <w:tcPr>
            <w:tcW w:w="4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3A7D" w:rsidRPr="00013A7D" w:rsidRDefault="00013A7D" w:rsidP="002F61A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3A7D">
              <w:rPr>
                <w:sz w:val="22"/>
                <w:szCs w:val="22"/>
              </w:rPr>
              <w:t>8. Услуги процедур диализа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3052" w:type="dxa"/>
            <w:vMerge/>
            <w:tcBorders>
              <w:left w:val="single" w:sz="4" w:space="0" w:color="auto"/>
            </w:tcBorders>
          </w:tcPr>
          <w:p w:rsidR="00013A7D" w:rsidRPr="00A1483D" w:rsidRDefault="00013A7D" w:rsidP="002F61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013A7D" w:rsidRPr="00A1483D" w:rsidRDefault="00013A7D" w:rsidP="002F61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13A7D" w:rsidRPr="00A1483D" w:rsidTr="0057544D">
        <w:tc>
          <w:tcPr>
            <w:tcW w:w="4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3A7D" w:rsidRPr="00013A7D" w:rsidRDefault="00013A7D" w:rsidP="00823C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3A7D">
              <w:rPr>
                <w:sz w:val="22"/>
                <w:szCs w:val="22"/>
              </w:rPr>
              <w:t>9. Посещения с профилактическими и иными целями и обращения по поводу заболеваний к  врачам соответствующей специальности, ведущих прием в медицинских организациях, не имеющих приписного населения</w:t>
            </w:r>
            <w:r w:rsidR="00D23488">
              <w:rPr>
                <w:sz w:val="22"/>
                <w:szCs w:val="22"/>
              </w:rPr>
              <w:t>;</w:t>
            </w:r>
          </w:p>
        </w:tc>
        <w:tc>
          <w:tcPr>
            <w:tcW w:w="3052" w:type="dxa"/>
            <w:vMerge/>
            <w:tcBorders>
              <w:left w:val="single" w:sz="4" w:space="0" w:color="auto"/>
            </w:tcBorders>
          </w:tcPr>
          <w:p w:rsidR="00013A7D" w:rsidRPr="00A1483D" w:rsidRDefault="00013A7D" w:rsidP="002F61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013A7D" w:rsidRPr="00A1483D" w:rsidRDefault="00013A7D" w:rsidP="002F61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13A7D" w:rsidRPr="00A1483D" w:rsidTr="0057544D">
        <w:tc>
          <w:tcPr>
            <w:tcW w:w="4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3A7D" w:rsidRPr="00013A7D" w:rsidRDefault="00013A7D" w:rsidP="00030B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3A7D">
              <w:rPr>
                <w:sz w:val="22"/>
                <w:szCs w:val="22"/>
              </w:rPr>
              <w:t>11.Отдельные диагностические и лабораторные исследования</w:t>
            </w:r>
          </w:p>
        </w:tc>
        <w:tc>
          <w:tcPr>
            <w:tcW w:w="3052" w:type="dxa"/>
            <w:vMerge/>
            <w:tcBorders>
              <w:left w:val="single" w:sz="4" w:space="0" w:color="auto"/>
            </w:tcBorders>
          </w:tcPr>
          <w:p w:rsidR="00013A7D" w:rsidRPr="00A1483D" w:rsidRDefault="00013A7D" w:rsidP="002F61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013A7D" w:rsidRPr="00A1483D" w:rsidRDefault="00013A7D" w:rsidP="002F61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13A7D" w:rsidRPr="00A1483D" w:rsidTr="0057544D"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7D" w:rsidRPr="00013A7D" w:rsidRDefault="00013A7D" w:rsidP="002E161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3A7D">
              <w:rPr>
                <w:sz w:val="22"/>
                <w:szCs w:val="22"/>
              </w:rPr>
              <w:t>12.Медицинскую помощь, оказанную гражданам, застрахованным на территории других субъектов  Российской Федерации</w:t>
            </w:r>
            <w:r w:rsidR="00D23488">
              <w:rPr>
                <w:sz w:val="22"/>
                <w:szCs w:val="22"/>
              </w:rPr>
              <w:t>;</w:t>
            </w:r>
          </w:p>
        </w:tc>
        <w:tc>
          <w:tcPr>
            <w:tcW w:w="3052" w:type="dxa"/>
            <w:vMerge/>
            <w:tcBorders>
              <w:left w:val="single" w:sz="4" w:space="0" w:color="auto"/>
            </w:tcBorders>
          </w:tcPr>
          <w:p w:rsidR="00013A7D" w:rsidRPr="00A1483D" w:rsidRDefault="00013A7D" w:rsidP="002F61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013A7D" w:rsidRPr="00A1483D" w:rsidRDefault="00013A7D" w:rsidP="002F61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795857" w:rsidRDefault="00795857" w:rsidP="00795857">
      <w:pPr>
        <w:ind w:left="-993"/>
        <w:rPr>
          <w:sz w:val="24"/>
          <w:szCs w:val="24"/>
        </w:rPr>
      </w:pPr>
    </w:p>
    <w:p w:rsidR="003D6301" w:rsidRPr="00A1483D" w:rsidRDefault="00795857" w:rsidP="00795857">
      <w:pPr>
        <w:ind w:left="-993"/>
        <w:rPr>
          <w:sz w:val="24"/>
          <w:szCs w:val="24"/>
        </w:rPr>
      </w:pPr>
      <w:r>
        <w:rPr>
          <w:sz w:val="24"/>
          <w:szCs w:val="24"/>
        </w:rPr>
        <w:t>*А также средства на финансовое обеспечение фельдшерских, фельдшерск</w:t>
      </w:r>
      <w:r w:rsidR="00D4244C">
        <w:rPr>
          <w:sz w:val="24"/>
          <w:szCs w:val="24"/>
        </w:rPr>
        <w:t>о</w:t>
      </w:r>
      <w:r>
        <w:rPr>
          <w:sz w:val="24"/>
          <w:szCs w:val="24"/>
        </w:rPr>
        <w:t>-акушерских пунктов</w:t>
      </w:r>
    </w:p>
    <w:sectPr w:rsidR="003D6301" w:rsidRPr="00A1483D" w:rsidSect="00C87D7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95491"/>
    <w:multiLevelType w:val="hybridMultilevel"/>
    <w:tmpl w:val="C44E8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A3B9C"/>
    <w:multiLevelType w:val="hybridMultilevel"/>
    <w:tmpl w:val="BB0E828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D38B4"/>
    <w:multiLevelType w:val="hybridMultilevel"/>
    <w:tmpl w:val="6F3A7820"/>
    <w:lvl w:ilvl="0" w:tplc="3A26231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D5149"/>
    <w:rsid w:val="00006B8E"/>
    <w:rsid w:val="00011745"/>
    <w:rsid w:val="00013A7D"/>
    <w:rsid w:val="00030BB7"/>
    <w:rsid w:val="0008077C"/>
    <w:rsid w:val="000E33BA"/>
    <w:rsid w:val="000F0D14"/>
    <w:rsid w:val="000F59E5"/>
    <w:rsid w:val="00174D66"/>
    <w:rsid w:val="00184DB3"/>
    <w:rsid w:val="00192084"/>
    <w:rsid w:val="00221414"/>
    <w:rsid w:val="00256D1E"/>
    <w:rsid w:val="00263803"/>
    <w:rsid w:val="00277C41"/>
    <w:rsid w:val="002D5149"/>
    <w:rsid w:val="002E1618"/>
    <w:rsid w:val="002F4135"/>
    <w:rsid w:val="002F61A2"/>
    <w:rsid w:val="003123D9"/>
    <w:rsid w:val="003865FF"/>
    <w:rsid w:val="003A6225"/>
    <w:rsid w:val="003D3486"/>
    <w:rsid w:val="003D6301"/>
    <w:rsid w:val="004056DB"/>
    <w:rsid w:val="004314A9"/>
    <w:rsid w:val="00492713"/>
    <w:rsid w:val="004B58D1"/>
    <w:rsid w:val="004D2B68"/>
    <w:rsid w:val="00501A00"/>
    <w:rsid w:val="00535AF8"/>
    <w:rsid w:val="0057544D"/>
    <w:rsid w:val="005D743F"/>
    <w:rsid w:val="00624535"/>
    <w:rsid w:val="0066672A"/>
    <w:rsid w:val="006812B6"/>
    <w:rsid w:val="00697DD5"/>
    <w:rsid w:val="006A2925"/>
    <w:rsid w:val="006A78EE"/>
    <w:rsid w:val="00725406"/>
    <w:rsid w:val="00745624"/>
    <w:rsid w:val="00753DFA"/>
    <w:rsid w:val="00795857"/>
    <w:rsid w:val="008121B3"/>
    <w:rsid w:val="00823C89"/>
    <w:rsid w:val="00885FBD"/>
    <w:rsid w:val="008C2B91"/>
    <w:rsid w:val="008F2200"/>
    <w:rsid w:val="00971441"/>
    <w:rsid w:val="009877AB"/>
    <w:rsid w:val="00A1483D"/>
    <w:rsid w:val="00A46197"/>
    <w:rsid w:val="00A4713A"/>
    <w:rsid w:val="00A61526"/>
    <w:rsid w:val="00A92ED5"/>
    <w:rsid w:val="00AD7587"/>
    <w:rsid w:val="00B06646"/>
    <w:rsid w:val="00B13294"/>
    <w:rsid w:val="00B701B5"/>
    <w:rsid w:val="00B91AD9"/>
    <w:rsid w:val="00B95443"/>
    <w:rsid w:val="00BF503A"/>
    <w:rsid w:val="00BF7864"/>
    <w:rsid w:val="00C1632C"/>
    <w:rsid w:val="00C24F27"/>
    <w:rsid w:val="00C3743A"/>
    <w:rsid w:val="00C810E7"/>
    <w:rsid w:val="00C84281"/>
    <w:rsid w:val="00C87D71"/>
    <w:rsid w:val="00CA218D"/>
    <w:rsid w:val="00CB3ECB"/>
    <w:rsid w:val="00D13FEB"/>
    <w:rsid w:val="00D23488"/>
    <w:rsid w:val="00D4244C"/>
    <w:rsid w:val="00D84A94"/>
    <w:rsid w:val="00DD4EEA"/>
    <w:rsid w:val="00E023BE"/>
    <w:rsid w:val="00E102F6"/>
    <w:rsid w:val="00E4348B"/>
    <w:rsid w:val="00E50B8F"/>
    <w:rsid w:val="00E523D3"/>
    <w:rsid w:val="00E633DA"/>
    <w:rsid w:val="00E7311B"/>
    <w:rsid w:val="00E963D7"/>
    <w:rsid w:val="00ED213D"/>
    <w:rsid w:val="00ED7E4A"/>
    <w:rsid w:val="00F53213"/>
    <w:rsid w:val="00F55390"/>
    <w:rsid w:val="00F760A4"/>
    <w:rsid w:val="00FA436A"/>
    <w:rsid w:val="00FB0F83"/>
    <w:rsid w:val="00FC2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5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514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23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3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AOTFOMS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goloveshkina</dc:creator>
  <cp:keywords/>
  <dc:description/>
  <cp:lastModifiedBy>gorbacheva</cp:lastModifiedBy>
  <cp:revision>45</cp:revision>
  <cp:lastPrinted>2020-01-29T10:59:00Z</cp:lastPrinted>
  <dcterms:created xsi:type="dcterms:W3CDTF">2014-01-27T05:24:00Z</dcterms:created>
  <dcterms:modified xsi:type="dcterms:W3CDTF">2020-01-29T11:01:00Z</dcterms:modified>
</cp:coreProperties>
</file>